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34" w:rsidRPr="00F61C87" w:rsidRDefault="00B35D34" w:rsidP="00B35D34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F61C87">
        <w:rPr>
          <w:rFonts w:ascii="Times New Roman" w:hAnsi="Times New Roman"/>
          <w:bCs/>
          <w:iCs/>
          <w:sz w:val="24"/>
          <w:szCs w:val="24"/>
        </w:rPr>
        <w:t>Propozycja seminarium dyplomowego – licencjackiego/</w:t>
      </w:r>
      <w:r w:rsidRPr="00F61C87">
        <w:rPr>
          <w:rFonts w:ascii="Times New Roman" w:hAnsi="Times New Roman"/>
          <w:bCs/>
          <w:iCs/>
          <w:strike/>
          <w:sz w:val="24"/>
          <w:szCs w:val="24"/>
        </w:rPr>
        <w:t>magisterskiego</w:t>
      </w:r>
      <w:r w:rsidRPr="00F61C87">
        <w:rPr>
          <w:rFonts w:ascii="Times New Roman" w:hAnsi="Times New Roman"/>
          <w:bCs/>
          <w:iCs/>
          <w:sz w:val="24"/>
          <w:szCs w:val="24"/>
        </w:rPr>
        <w:t>* dla studentów</w:t>
      </w:r>
    </w:p>
    <w:p w:rsidR="00B35D34" w:rsidRPr="00F61C87" w:rsidRDefault="00B35D34" w:rsidP="00B35D34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F61C87">
        <w:rPr>
          <w:rFonts w:ascii="Times New Roman" w:hAnsi="Times New Roman"/>
          <w:bCs/>
          <w:iCs/>
          <w:sz w:val="24"/>
          <w:szCs w:val="24"/>
        </w:rPr>
        <w:t>studiów pierwszego /</w:t>
      </w:r>
      <w:r w:rsidRPr="00F61C87">
        <w:rPr>
          <w:rFonts w:ascii="Times New Roman" w:hAnsi="Times New Roman"/>
          <w:bCs/>
          <w:iCs/>
          <w:strike/>
          <w:sz w:val="24"/>
          <w:szCs w:val="24"/>
        </w:rPr>
        <w:t>drugiego</w:t>
      </w:r>
      <w:r w:rsidRPr="00F61C87">
        <w:rPr>
          <w:rFonts w:ascii="Times New Roman" w:hAnsi="Times New Roman"/>
          <w:bCs/>
          <w:iCs/>
          <w:sz w:val="24"/>
          <w:szCs w:val="24"/>
        </w:rPr>
        <w:t>* stopnia</w:t>
      </w:r>
    </w:p>
    <w:p w:rsidR="00B35D34" w:rsidRPr="00F61C87" w:rsidRDefault="00B35D34" w:rsidP="00B35D34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F61C87">
        <w:rPr>
          <w:rFonts w:ascii="Times New Roman" w:hAnsi="Times New Roman"/>
          <w:bCs/>
          <w:iCs/>
          <w:sz w:val="24"/>
          <w:szCs w:val="24"/>
        </w:rPr>
        <w:t>na Wydziale Ekonomii, Zarządzania i Turystyki w Jeleniej Górze</w:t>
      </w:r>
    </w:p>
    <w:p w:rsidR="00B35D34" w:rsidRPr="00F61C87" w:rsidRDefault="00B35D34" w:rsidP="00B35D34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F61C87">
        <w:rPr>
          <w:rFonts w:ascii="Times New Roman" w:hAnsi="Times New Roman"/>
          <w:bCs/>
          <w:iCs/>
          <w:sz w:val="24"/>
          <w:szCs w:val="24"/>
        </w:rPr>
        <w:t>w roku akademickim 2016/2017</w:t>
      </w:r>
    </w:p>
    <w:p w:rsidR="00B35D34" w:rsidRPr="00F61C87" w:rsidRDefault="00B35D34" w:rsidP="00B35D34">
      <w:pPr>
        <w:rPr>
          <w:rFonts w:ascii="Times New Roman" w:hAnsi="Times New Roman"/>
          <w:bCs/>
          <w:iCs/>
          <w:sz w:val="24"/>
          <w:szCs w:val="24"/>
        </w:rPr>
      </w:pPr>
    </w:p>
    <w:p w:rsidR="00B35D34" w:rsidRPr="00F61C87" w:rsidRDefault="00B35D34" w:rsidP="00B35D34">
      <w:pPr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820"/>
      </w:tblGrid>
      <w:tr w:rsidR="00B35D34" w:rsidRPr="00F61C87" w:rsidTr="0055075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4" w:rsidRPr="003C79F7" w:rsidRDefault="00B35D34" w:rsidP="005507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79F7">
              <w:rPr>
                <w:rFonts w:ascii="Times New Roman" w:hAnsi="Times New Roman"/>
                <w:sz w:val="24"/>
                <w:szCs w:val="24"/>
              </w:rPr>
              <w:t>Kierunek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4" w:rsidRPr="003C79F7" w:rsidRDefault="00B35D34" w:rsidP="00550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F7">
              <w:rPr>
                <w:rFonts w:ascii="Times New Roman" w:hAnsi="Times New Roman"/>
                <w:strike/>
                <w:sz w:val="24"/>
                <w:szCs w:val="24"/>
              </w:rPr>
              <w:t>EKONOMIA</w:t>
            </w:r>
            <w:r w:rsidRPr="003C79F7">
              <w:rPr>
                <w:rFonts w:ascii="Times New Roman" w:hAnsi="Times New Roman"/>
                <w:sz w:val="24"/>
                <w:szCs w:val="24"/>
              </w:rPr>
              <w:t xml:space="preserve">* / ZARZĄDZANIE */ </w:t>
            </w:r>
            <w:r w:rsidRPr="003C79F7">
              <w:rPr>
                <w:rFonts w:ascii="Times New Roman" w:hAnsi="Times New Roman"/>
                <w:strike/>
                <w:sz w:val="24"/>
                <w:szCs w:val="24"/>
              </w:rPr>
              <w:t>TURYSTYKA</w:t>
            </w:r>
            <w:r w:rsidRPr="003C79F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B35D34" w:rsidRPr="00F61C87" w:rsidTr="0055075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4" w:rsidRPr="00F61C87" w:rsidRDefault="00B35D34" w:rsidP="0055075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Nazwisko i imię prowadzącego seminarium: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4" w:rsidRPr="00F61C87" w:rsidRDefault="00B35D34" w:rsidP="0055075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C87">
              <w:rPr>
                <w:rFonts w:ascii="Times New Roman" w:hAnsi="Times New Roman"/>
                <w:b/>
                <w:sz w:val="24"/>
                <w:szCs w:val="24"/>
              </w:rPr>
              <w:t>MARKOWSKA-PRZYBYŁA URSZULA</w:t>
            </w:r>
          </w:p>
        </w:tc>
      </w:tr>
      <w:tr w:rsidR="00B35D34" w:rsidRPr="00F61C87" w:rsidTr="0055075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4" w:rsidRPr="00F61C87" w:rsidRDefault="00B35D34" w:rsidP="0055075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Nazwa Katedry: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4" w:rsidRPr="00F61C87" w:rsidRDefault="00B35D34" w:rsidP="0055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Katedra Nauk o Przedsiębiorstwie</w:t>
            </w:r>
          </w:p>
        </w:tc>
      </w:tr>
    </w:tbl>
    <w:p w:rsidR="00B35D34" w:rsidRPr="00F61C87" w:rsidRDefault="00B35D34" w:rsidP="00B35D34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1"/>
        <w:gridCol w:w="4930"/>
      </w:tblGrid>
      <w:tr w:rsidR="00B35D34" w:rsidRPr="00F61C87" w:rsidTr="0055075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4" w:rsidRPr="00F61C87" w:rsidRDefault="00B35D34" w:rsidP="0055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96A">
              <w:rPr>
                <w:rFonts w:ascii="Times New Roman" w:hAnsi="Times New Roman"/>
                <w:sz w:val="24"/>
                <w:szCs w:val="24"/>
              </w:rPr>
              <w:t xml:space="preserve">Proponowana liczba studentów na seminarium dyplomowym – </w:t>
            </w:r>
            <w:r w:rsidRPr="00F61C87">
              <w:rPr>
                <w:rFonts w:ascii="Times New Roman" w:hAnsi="Times New Roman"/>
                <w:sz w:val="24"/>
                <w:szCs w:val="24"/>
              </w:rPr>
              <w:t>licencjackim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C8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C87">
              <w:rPr>
                <w:rFonts w:ascii="Times New Roman" w:hAnsi="Times New Roman"/>
                <w:strike/>
                <w:sz w:val="24"/>
                <w:szCs w:val="24"/>
              </w:rPr>
              <w:t>magisterskim</w:t>
            </w:r>
            <w:r w:rsidRPr="00F61C87">
              <w:rPr>
                <w:rFonts w:ascii="Times New Roman" w:hAnsi="Times New Roman"/>
                <w:sz w:val="24"/>
                <w:szCs w:val="24"/>
              </w:rPr>
              <w:t>*:</w:t>
            </w:r>
          </w:p>
        </w:tc>
      </w:tr>
      <w:tr w:rsidR="00B35D34" w:rsidRPr="00F61C87" w:rsidTr="0055075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4" w:rsidRPr="00F61C87" w:rsidRDefault="00B35D34" w:rsidP="0055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na studiach stacjonarnych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4" w:rsidRPr="00F61C87" w:rsidRDefault="00B35D34" w:rsidP="0055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na studiach niestacjonarnych</w:t>
            </w:r>
          </w:p>
        </w:tc>
      </w:tr>
      <w:tr w:rsidR="00B35D34" w:rsidRPr="00F61C87" w:rsidTr="0055075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4" w:rsidRPr="00F61C87" w:rsidRDefault="00DA24C9" w:rsidP="0055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4" w:rsidRPr="00F61C87" w:rsidRDefault="00B35D34" w:rsidP="0055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35D34" w:rsidRPr="00F61C87" w:rsidRDefault="00B35D34" w:rsidP="00B35D34">
      <w:pPr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14"/>
      </w:tblGrid>
      <w:tr w:rsidR="00B35D34" w:rsidRPr="00F61C87" w:rsidTr="0055075C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34" w:rsidRPr="00F61C87" w:rsidRDefault="00B35D34" w:rsidP="00550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Zakres tematyczny seminarium dyplomowego – licencjackiego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C8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C87">
              <w:rPr>
                <w:rFonts w:ascii="Times New Roman" w:hAnsi="Times New Roman"/>
                <w:strike/>
                <w:sz w:val="24"/>
                <w:szCs w:val="24"/>
              </w:rPr>
              <w:t>magisterskiego</w:t>
            </w:r>
            <w:r w:rsidRPr="00F61C87">
              <w:rPr>
                <w:rFonts w:ascii="Times New Roman" w:hAnsi="Times New Roman"/>
                <w:sz w:val="24"/>
                <w:szCs w:val="24"/>
              </w:rPr>
              <w:t>* (maksymalnie 4 obszary):</w:t>
            </w:r>
          </w:p>
        </w:tc>
      </w:tr>
      <w:tr w:rsidR="00B35D34" w:rsidRPr="00F61C87" w:rsidTr="005507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4" w:rsidRPr="00F61C87" w:rsidRDefault="00B35D34" w:rsidP="0055075C">
            <w:pPr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4" w:rsidRPr="00F61C87" w:rsidRDefault="00B35D34" w:rsidP="005507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Problematyka zarządzania rozwojem ekonomicznym przedsiębiorstw, gmin, regionów i gospodarek narodowych</w:t>
            </w:r>
          </w:p>
        </w:tc>
      </w:tr>
      <w:tr w:rsidR="00B35D34" w:rsidRPr="00F61C87" w:rsidTr="005507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4" w:rsidRPr="00F61C87" w:rsidRDefault="00B35D34" w:rsidP="0055075C">
            <w:pPr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4" w:rsidRPr="00F61C87" w:rsidRDefault="00B35D34" w:rsidP="005507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Kapitał społeczny i kapitał ludzki jako czynniki rozwoju podmiotów gospodarczych</w:t>
            </w:r>
          </w:p>
        </w:tc>
      </w:tr>
      <w:tr w:rsidR="00B35D34" w:rsidRPr="00F61C87" w:rsidTr="005507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4" w:rsidRPr="00F61C87" w:rsidRDefault="00B35D34" w:rsidP="0055075C">
            <w:pPr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4" w:rsidRPr="00F61C87" w:rsidRDefault="00B35D34" w:rsidP="005507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Małe i średnie przedsiębiorstwa – analiza sektora, bariery rozwoju, zarządzanie małym i średnim przedsiębiorstwem oraz  polityka wobec MSP</w:t>
            </w:r>
          </w:p>
        </w:tc>
      </w:tr>
      <w:tr w:rsidR="00B35D34" w:rsidRPr="00F61C87" w:rsidTr="0055075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4" w:rsidRPr="00F61C87" w:rsidRDefault="00B35D34" w:rsidP="0055075C">
            <w:pPr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34" w:rsidRPr="00F61C87" w:rsidRDefault="00B35D34" w:rsidP="0055075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1C87">
              <w:rPr>
                <w:rFonts w:ascii="Times New Roman" w:hAnsi="Times New Roman"/>
                <w:sz w:val="24"/>
                <w:szCs w:val="24"/>
              </w:rPr>
              <w:t>Konkurencyjność jako wyznacznik sukcesu podmiotów gospodarczych oraz regionów i państw</w:t>
            </w:r>
          </w:p>
        </w:tc>
      </w:tr>
    </w:tbl>
    <w:p w:rsidR="00B35D34" w:rsidRPr="00F61C87" w:rsidRDefault="00B35D34" w:rsidP="00B35D34">
      <w:pPr>
        <w:rPr>
          <w:rFonts w:ascii="Times New Roman" w:hAnsi="Times New Roman"/>
          <w:sz w:val="24"/>
          <w:szCs w:val="24"/>
        </w:rPr>
      </w:pPr>
      <w:r w:rsidRPr="00F61C87">
        <w:rPr>
          <w:rFonts w:ascii="Times New Roman" w:hAnsi="Times New Roman"/>
          <w:sz w:val="24"/>
          <w:szCs w:val="24"/>
        </w:rPr>
        <w:t>* Niewłaściwe skreślić</w:t>
      </w:r>
    </w:p>
    <w:p w:rsidR="00B35D34" w:rsidRPr="00F61C87" w:rsidRDefault="00B35D34" w:rsidP="00B35D34">
      <w:pPr>
        <w:rPr>
          <w:rFonts w:ascii="Times New Roman" w:hAnsi="Times New Roman"/>
          <w:sz w:val="24"/>
          <w:szCs w:val="24"/>
        </w:rPr>
      </w:pPr>
    </w:p>
    <w:p w:rsidR="00B35D34" w:rsidRPr="00F61C87" w:rsidRDefault="00B35D34" w:rsidP="00B35D34">
      <w:pPr>
        <w:rPr>
          <w:rFonts w:ascii="Times New Roman" w:hAnsi="Times New Roman"/>
          <w:sz w:val="24"/>
          <w:szCs w:val="24"/>
        </w:rPr>
      </w:pPr>
    </w:p>
    <w:p w:rsidR="00B35D34" w:rsidRPr="00F61C87" w:rsidRDefault="00B35D34" w:rsidP="00B35D34">
      <w:pPr>
        <w:rPr>
          <w:rFonts w:ascii="Times New Roman" w:hAnsi="Times New Roman"/>
          <w:sz w:val="24"/>
          <w:szCs w:val="24"/>
        </w:rPr>
      </w:pPr>
      <w:r w:rsidRPr="00F61C87">
        <w:rPr>
          <w:rFonts w:ascii="Times New Roman" w:hAnsi="Times New Roman"/>
          <w:sz w:val="24"/>
          <w:szCs w:val="24"/>
        </w:rPr>
        <w:t>Jelenia Góra, dnia 20.12.2016 r.</w:t>
      </w:r>
    </w:p>
    <w:p w:rsidR="00CC72F7" w:rsidRDefault="00CC72F7"/>
    <w:sectPr w:rsidR="00CC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34"/>
    <w:rsid w:val="00B35D34"/>
    <w:rsid w:val="00CC72F7"/>
    <w:rsid w:val="00DA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3307"/>
  <w15:chartTrackingRefBased/>
  <w15:docId w15:val="{DBDA01C7-B385-41C2-BDC6-BEE41CD4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D34"/>
    <w:pPr>
      <w:spacing w:after="0" w:line="240" w:lineRule="auto"/>
      <w:ind w:firstLine="360"/>
      <w:jc w:val="both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2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4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Dziekanat3</dc:creator>
  <cp:keywords/>
  <dc:description/>
  <cp:lastModifiedBy>Dziekanat3</cp:lastModifiedBy>
  <cp:revision>2</cp:revision>
  <cp:lastPrinted>2017-01-02T09:48:00Z</cp:lastPrinted>
  <dcterms:created xsi:type="dcterms:W3CDTF">2017-01-02T09:17:00Z</dcterms:created>
  <dcterms:modified xsi:type="dcterms:W3CDTF">2017-01-02T09:48:00Z</dcterms:modified>
</cp:coreProperties>
</file>